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9B5" w:rsidRDefault="003B6D9D" w:rsidP="00E06E56">
      <w:pPr>
        <w:jc w:val="center"/>
        <w:rPr>
          <w:rFonts w:asciiTheme="majorHAnsi" w:hAnsiTheme="majorHAnsi"/>
          <w:b/>
          <w:sz w:val="28"/>
          <w:u w:val="single"/>
        </w:rPr>
      </w:pPr>
      <w:r w:rsidRPr="00E06E56">
        <w:rPr>
          <w:rFonts w:asciiTheme="majorHAnsi" w:hAnsiTheme="majorHAnsi"/>
          <w:b/>
          <w:sz w:val="28"/>
          <w:u w:val="single"/>
        </w:rPr>
        <w:t>Philip Larkin</w:t>
      </w:r>
    </w:p>
    <w:p w:rsidR="00052DFD" w:rsidRDefault="00E312D1" w:rsidP="00E06E56">
      <w:pPr>
        <w:jc w:val="center"/>
        <w:rPr>
          <w:rFonts w:asciiTheme="majorHAnsi" w:hAnsiTheme="majorHAnsi"/>
          <w:b/>
          <w:sz w:val="28"/>
          <w:u w:val="single"/>
        </w:rPr>
      </w:pPr>
      <w:r>
        <w:rPr>
          <w:rFonts w:asciiTheme="majorHAnsi" w:hAnsiTheme="majorHAnsi"/>
          <w:b/>
          <w:noProof/>
          <w:sz w:val="28"/>
          <w:u w:val="single"/>
        </w:rPr>
        <w:pict>
          <v:rect id="_x0000_s1026" style="position:absolute;left:0;text-align:left;margin-left:15.45pt;margin-top:2.05pt;width:440.75pt;height:64.2pt;z-index:251658240">
            <v:textbox>
              <w:txbxContent>
                <w:p w:rsidR="00052DFD" w:rsidRPr="00EA0088" w:rsidRDefault="00052DFD" w:rsidP="00052DFD">
                  <w:pPr>
                    <w:rPr>
                      <w:rFonts w:asciiTheme="majorHAnsi" w:hAnsiTheme="majorHAnsi"/>
                    </w:rPr>
                  </w:pPr>
                  <w:r w:rsidRPr="00EA0088">
                    <w:rPr>
                      <w:rFonts w:asciiTheme="majorHAnsi" w:hAnsiTheme="majorHAnsi"/>
                      <w:sz w:val="24"/>
                      <w:szCs w:val="26"/>
                    </w:rPr>
                    <w:t>This study material has been prepared for B.A. English Literature Paper-III Modern Literat</w:t>
                  </w:r>
                  <w:r>
                    <w:rPr>
                      <w:rFonts w:asciiTheme="majorHAnsi" w:hAnsiTheme="majorHAnsi"/>
                      <w:sz w:val="24"/>
                      <w:szCs w:val="26"/>
                    </w:rPr>
                    <w:t>ure (A) (Poetry) students of V</w:t>
                  </w:r>
                  <w:r>
                    <w:rPr>
                      <w:rFonts w:asciiTheme="majorHAnsi" w:hAnsiTheme="majorHAnsi"/>
                      <w:sz w:val="24"/>
                      <w:szCs w:val="26"/>
                      <w:vertAlign w:val="superscript"/>
                    </w:rPr>
                    <w:t>th</w:t>
                  </w:r>
                  <w:r w:rsidRPr="00EA0088">
                    <w:rPr>
                      <w:rFonts w:asciiTheme="majorHAnsi" w:hAnsiTheme="majorHAnsi"/>
                      <w:sz w:val="24"/>
                      <w:szCs w:val="26"/>
                    </w:rPr>
                    <w:t xml:space="preserve"> semester for the session 202</w:t>
                  </w:r>
                  <w:r>
                    <w:rPr>
                      <w:rFonts w:asciiTheme="majorHAnsi" w:hAnsiTheme="majorHAnsi"/>
                      <w:sz w:val="24"/>
                      <w:szCs w:val="26"/>
                    </w:rPr>
                    <w:t xml:space="preserve">1-22 </w:t>
                  </w:r>
                  <w:r w:rsidRPr="00EA0088">
                    <w:rPr>
                      <w:rFonts w:asciiTheme="majorHAnsi" w:hAnsiTheme="majorHAnsi"/>
                      <w:sz w:val="24"/>
                      <w:szCs w:val="26"/>
                    </w:rPr>
                    <w:t>of Lucknow University</w:t>
                  </w:r>
                </w:p>
              </w:txbxContent>
            </v:textbox>
          </v:rect>
        </w:pict>
      </w:r>
    </w:p>
    <w:p w:rsidR="00052DFD" w:rsidRPr="00E06E56" w:rsidRDefault="00052DFD" w:rsidP="00E06E56">
      <w:pPr>
        <w:jc w:val="center"/>
        <w:rPr>
          <w:rFonts w:asciiTheme="majorHAnsi" w:hAnsiTheme="majorHAnsi"/>
          <w:b/>
          <w:u w:val="single"/>
        </w:rPr>
      </w:pPr>
    </w:p>
    <w:p w:rsidR="003B6D9D" w:rsidRDefault="003B6D9D" w:rsidP="00D74B12">
      <w:pPr>
        <w:jc w:val="both"/>
        <w:rPr>
          <w:rFonts w:asciiTheme="majorHAnsi" w:hAnsiTheme="majorHAnsi"/>
        </w:rPr>
      </w:pPr>
    </w:p>
    <w:p w:rsidR="003B6D9D" w:rsidRPr="0022766C" w:rsidRDefault="003B6D9D" w:rsidP="00D74B12">
      <w:pPr>
        <w:pStyle w:val="ListParagraph"/>
        <w:numPr>
          <w:ilvl w:val="0"/>
          <w:numId w:val="1"/>
        </w:numPr>
        <w:jc w:val="both"/>
        <w:rPr>
          <w:rFonts w:asciiTheme="majorHAnsi" w:hAnsiTheme="majorHAnsi"/>
          <w:sz w:val="28"/>
        </w:rPr>
      </w:pPr>
      <w:r w:rsidRPr="0022766C">
        <w:rPr>
          <w:rFonts w:asciiTheme="majorHAnsi" w:hAnsiTheme="majorHAnsi"/>
          <w:sz w:val="28"/>
        </w:rPr>
        <w:t>Was born in the year 1922, at London</w:t>
      </w:r>
      <w:r w:rsidR="00D76F98">
        <w:rPr>
          <w:rFonts w:asciiTheme="majorHAnsi" w:hAnsiTheme="majorHAnsi"/>
          <w:sz w:val="28"/>
        </w:rPr>
        <w:t>.</w:t>
      </w:r>
    </w:p>
    <w:p w:rsidR="003B6D9D" w:rsidRPr="0022766C" w:rsidRDefault="00D76F98" w:rsidP="00D74B12">
      <w:pPr>
        <w:pStyle w:val="ListParagraph"/>
        <w:numPr>
          <w:ilvl w:val="0"/>
          <w:numId w:val="1"/>
        </w:numPr>
        <w:jc w:val="both"/>
        <w:rPr>
          <w:rFonts w:asciiTheme="majorHAnsi" w:hAnsiTheme="majorHAnsi"/>
          <w:sz w:val="28"/>
        </w:rPr>
      </w:pPr>
      <w:r>
        <w:rPr>
          <w:rFonts w:asciiTheme="majorHAnsi" w:hAnsiTheme="majorHAnsi"/>
          <w:sz w:val="28"/>
        </w:rPr>
        <w:t xml:space="preserve">Took education at </w:t>
      </w:r>
      <w:r w:rsidR="003B6D9D" w:rsidRPr="0022766C">
        <w:rPr>
          <w:rFonts w:asciiTheme="majorHAnsi" w:hAnsiTheme="majorHAnsi"/>
          <w:sz w:val="28"/>
        </w:rPr>
        <w:t>St. John’s College, Oxford</w:t>
      </w:r>
      <w:r>
        <w:rPr>
          <w:rFonts w:asciiTheme="majorHAnsi" w:hAnsiTheme="majorHAnsi"/>
          <w:sz w:val="28"/>
        </w:rPr>
        <w:t>.</w:t>
      </w:r>
    </w:p>
    <w:p w:rsidR="003B6D9D" w:rsidRPr="0022766C" w:rsidRDefault="003B6D9D" w:rsidP="00D74B12">
      <w:pPr>
        <w:pStyle w:val="ListParagraph"/>
        <w:numPr>
          <w:ilvl w:val="0"/>
          <w:numId w:val="1"/>
        </w:numPr>
        <w:jc w:val="both"/>
        <w:rPr>
          <w:rFonts w:asciiTheme="majorHAnsi" w:hAnsiTheme="majorHAnsi"/>
          <w:sz w:val="28"/>
        </w:rPr>
      </w:pPr>
      <w:r w:rsidRPr="0022766C">
        <w:rPr>
          <w:rFonts w:asciiTheme="majorHAnsi" w:hAnsiTheme="majorHAnsi"/>
          <w:sz w:val="28"/>
        </w:rPr>
        <w:t>A quiet and unassuming man used to write sad and bleak poems</w:t>
      </w:r>
      <w:r w:rsidR="00D76F98">
        <w:rPr>
          <w:rFonts w:asciiTheme="majorHAnsi" w:hAnsiTheme="majorHAnsi"/>
          <w:sz w:val="28"/>
        </w:rPr>
        <w:t>.</w:t>
      </w:r>
    </w:p>
    <w:p w:rsidR="003B6D9D" w:rsidRPr="0022766C" w:rsidRDefault="003B6D9D" w:rsidP="00D74B12">
      <w:pPr>
        <w:pStyle w:val="ListParagraph"/>
        <w:numPr>
          <w:ilvl w:val="0"/>
          <w:numId w:val="1"/>
        </w:numPr>
        <w:jc w:val="both"/>
        <w:rPr>
          <w:rFonts w:asciiTheme="majorHAnsi" w:hAnsiTheme="majorHAnsi"/>
          <w:sz w:val="28"/>
        </w:rPr>
      </w:pPr>
      <w:r w:rsidRPr="0022766C">
        <w:rPr>
          <w:rFonts w:asciiTheme="majorHAnsi" w:hAnsiTheme="majorHAnsi"/>
          <w:sz w:val="28"/>
        </w:rPr>
        <w:t>Worked at wellington, Belfast and Hull as librarian.</w:t>
      </w:r>
    </w:p>
    <w:p w:rsidR="003B6D9D" w:rsidRPr="0022766C" w:rsidRDefault="003B6D9D" w:rsidP="00D74B12">
      <w:pPr>
        <w:pStyle w:val="ListParagraph"/>
        <w:numPr>
          <w:ilvl w:val="0"/>
          <w:numId w:val="1"/>
        </w:numPr>
        <w:jc w:val="both"/>
        <w:rPr>
          <w:rFonts w:asciiTheme="majorHAnsi" w:hAnsiTheme="majorHAnsi"/>
          <w:sz w:val="28"/>
        </w:rPr>
      </w:pPr>
      <w:r w:rsidRPr="0022766C">
        <w:rPr>
          <w:rFonts w:asciiTheme="majorHAnsi" w:hAnsiTheme="majorHAnsi"/>
          <w:sz w:val="28"/>
        </w:rPr>
        <w:t>We have unromantic portrayal in his poems, of poetic persona</w:t>
      </w:r>
      <w:r w:rsidR="00D76F98">
        <w:rPr>
          <w:rFonts w:asciiTheme="majorHAnsi" w:hAnsiTheme="majorHAnsi"/>
          <w:sz w:val="28"/>
        </w:rPr>
        <w:t>.</w:t>
      </w:r>
    </w:p>
    <w:p w:rsidR="003B6D9D" w:rsidRPr="0022766C" w:rsidRDefault="003B6D9D" w:rsidP="00D74B12">
      <w:pPr>
        <w:pStyle w:val="ListParagraph"/>
        <w:numPr>
          <w:ilvl w:val="0"/>
          <w:numId w:val="1"/>
        </w:numPr>
        <w:jc w:val="both"/>
        <w:rPr>
          <w:rFonts w:asciiTheme="majorHAnsi" w:hAnsiTheme="majorHAnsi"/>
          <w:sz w:val="28"/>
        </w:rPr>
      </w:pPr>
      <w:r w:rsidRPr="0022766C">
        <w:rPr>
          <w:rFonts w:asciiTheme="majorHAnsi" w:hAnsiTheme="majorHAnsi"/>
          <w:sz w:val="28"/>
        </w:rPr>
        <w:t>He was described as “saddest heart in the post war supermarket</w:t>
      </w:r>
      <w:r w:rsidR="00D76F98">
        <w:rPr>
          <w:rFonts w:asciiTheme="majorHAnsi" w:hAnsiTheme="majorHAnsi"/>
          <w:sz w:val="28"/>
        </w:rPr>
        <w:t>.</w:t>
      </w:r>
      <w:r w:rsidRPr="0022766C">
        <w:rPr>
          <w:rFonts w:asciiTheme="majorHAnsi" w:hAnsiTheme="majorHAnsi"/>
          <w:sz w:val="28"/>
        </w:rPr>
        <w:t>”</w:t>
      </w:r>
    </w:p>
    <w:p w:rsidR="003B6D9D" w:rsidRPr="0022766C" w:rsidRDefault="003B6D9D" w:rsidP="00D74B12">
      <w:pPr>
        <w:pStyle w:val="ListParagraph"/>
        <w:numPr>
          <w:ilvl w:val="0"/>
          <w:numId w:val="1"/>
        </w:numPr>
        <w:jc w:val="both"/>
        <w:rPr>
          <w:rFonts w:asciiTheme="majorHAnsi" w:hAnsiTheme="majorHAnsi"/>
          <w:sz w:val="28"/>
        </w:rPr>
      </w:pPr>
      <w:r w:rsidRPr="0022766C">
        <w:rPr>
          <w:rFonts w:asciiTheme="majorHAnsi" w:hAnsiTheme="majorHAnsi"/>
          <w:sz w:val="28"/>
        </w:rPr>
        <w:t>We have in his poetry boredom of living in world which is devoid of sensitivity; artificial nature of social behavior; the hollowness of human wishes; dilemma of making a choice, illness, slow decline and finally the death.</w:t>
      </w:r>
    </w:p>
    <w:p w:rsidR="003B6D9D" w:rsidRPr="0022766C" w:rsidRDefault="003B6D9D" w:rsidP="00D74B12">
      <w:pPr>
        <w:jc w:val="both"/>
        <w:rPr>
          <w:rFonts w:asciiTheme="majorHAnsi" w:hAnsiTheme="majorHAnsi"/>
          <w:sz w:val="28"/>
        </w:rPr>
      </w:pPr>
      <w:r w:rsidRPr="0022766C">
        <w:rPr>
          <w:rFonts w:asciiTheme="majorHAnsi" w:hAnsiTheme="majorHAnsi"/>
          <w:b/>
          <w:sz w:val="28"/>
        </w:rPr>
        <w:t xml:space="preserve">Major Influences: </w:t>
      </w:r>
    </w:p>
    <w:p w:rsidR="003B6D9D" w:rsidRPr="0022766C" w:rsidRDefault="003B6D9D" w:rsidP="00D74B12">
      <w:pPr>
        <w:pStyle w:val="ListParagraph"/>
        <w:numPr>
          <w:ilvl w:val="0"/>
          <w:numId w:val="2"/>
        </w:numPr>
        <w:jc w:val="both"/>
        <w:rPr>
          <w:rFonts w:asciiTheme="majorHAnsi" w:hAnsiTheme="majorHAnsi"/>
          <w:sz w:val="28"/>
        </w:rPr>
      </w:pPr>
      <w:r w:rsidRPr="0022766C">
        <w:rPr>
          <w:rFonts w:asciiTheme="majorHAnsi" w:hAnsiTheme="majorHAnsi"/>
          <w:sz w:val="28"/>
        </w:rPr>
        <w:t>Kingsley Amis, a novelist who portrayed anti-hero themes in his novels.</w:t>
      </w:r>
    </w:p>
    <w:p w:rsidR="00965213" w:rsidRPr="0022766C" w:rsidRDefault="003B6D9D" w:rsidP="00D74B12">
      <w:pPr>
        <w:pStyle w:val="ListParagraph"/>
        <w:numPr>
          <w:ilvl w:val="0"/>
          <w:numId w:val="2"/>
        </w:numPr>
        <w:jc w:val="both"/>
        <w:rPr>
          <w:rFonts w:asciiTheme="majorHAnsi" w:hAnsiTheme="majorHAnsi"/>
          <w:sz w:val="28"/>
        </w:rPr>
      </w:pPr>
      <w:r w:rsidRPr="0022766C">
        <w:rPr>
          <w:rFonts w:asciiTheme="majorHAnsi" w:hAnsiTheme="majorHAnsi"/>
          <w:sz w:val="28"/>
        </w:rPr>
        <w:t xml:space="preserve">Y.B. Yeats, </w:t>
      </w:r>
      <w:r w:rsidR="00965213" w:rsidRPr="0022766C">
        <w:rPr>
          <w:rFonts w:asciiTheme="majorHAnsi" w:hAnsiTheme="majorHAnsi"/>
          <w:sz w:val="28"/>
        </w:rPr>
        <w:t xml:space="preserve">Larkin </w:t>
      </w:r>
      <w:r w:rsidRPr="0022766C">
        <w:rPr>
          <w:rFonts w:asciiTheme="majorHAnsi" w:hAnsiTheme="majorHAnsi"/>
          <w:sz w:val="28"/>
        </w:rPr>
        <w:t xml:space="preserve">even published his own collection of poems “Yeatsian” the </w:t>
      </w:r>
      <w:r w:rsidR="00965213" w:rsidRPr="0022766C">
        <w:rPr>
          <w:rFonts w:asciiTheme="majorHAnsi" w:hAnsiTheme="majorHAnsi"/>
          <w:sz w:val="28"/>
        </w:rPr>
        <w:t>“</w:t>
      </w:r>
      <w:r w:rsidRPr="0022766C">
        <w:rPr>
          <w:rFonts w:asciiTheme="majorHAnsi" w:hAnsiTheme="majorHAnsi"/>
          <w:sz w:val="28"/>
        </w:rPr>
        <w:t>North Ship</w:t>
      </w:r>
      <w:r w:rsidR="00BD6A5F">
        <w:rPr>
          <w:rFonts w:asciiTheme="majorHAnsi" w:hAnsiTheme="majorHAnsi"/>
          <w:sz w:val="28"/>
        </w:rPr>
        <w:t>” in 1945.</w:t>
      </w:r>
    </w:p>
    <w:p w:rsidR="003B6D9D" w:rsidRPr="0022766C" w:rsidRDefault="00BD6A5F" w:rsidP="00D74B12">
      <w:pPr>
        <w:pStyle w:val="ListParagraph"/>
        <w:numPr>
          <w:ilvl w:val="0"/>
          <w:numId w:val="2"/>
        </w:numPr>
        <w:jc w:val="both"/>
        <w:rPr>
          <w:rFonts w:asciiTheme="majorHAnsi" w:hAnsiTheme="majorHAnsi"/>
          <w:sz w:val="28"/>
        </w:rPr>
      </w:pPr>
      <w:r>
        <w:rPr>
          <w:rFonts w:asciiTheme="majorHAnsi" w:hAnsiTheme="majorHAnsi"/>
          <w:sz w:val="28"/>
        </w:rPr>
        <w:t>H</w:t>
      </w:r>
      <w:r w:rsidR="00965213" w:rsidRPr="0022766C">
        <w:rPr>
          <w:rFonts w:asciiTheme="majorHAnsi" w:hAnsiTheme="majorHAnsi"/>
          <w:sz w:val="28"/>
        </w:rPr>
        <w:t xml:space="preserve">e turned towards Thomas Hardy and </w:t>
      </w:r>
      <w:r>
        <w:rPr>
          <w:rFonts w:asciiTheme="majorHAnsi" w:hAnsiTheme="majorHAnsi"/>
          <w:sz w:val="28"/>
        </w:rPr>
        <w:t>changed</w:t>
      </w:r>
      <w:r w:rsidR="00965213" w:rsidRPr="0022766C">
        <w:rPr>
          <w:rFonts w:asciiTheme="majorHAnsi" w:hAnsiTheme="majorHAnsi"/>
          <w:sz w:val="28"/>
        </w:rPr>
        <w:t xml:space="preserve"> his loyalties to him, Hardy a regional novelist about Wessex.</w:t>
      </w:r>
    </w:p>
    <w:p w:rsidR="00965213" w:rsidRPr="0022766C" w:rsidRDefault="00965213" w:rsidP="00D74B12">
      <w:pPr>
        <w:jc w:val="both"/>
        <w:rPr>
          <w:rFonts w:asciiTheme="majorHAnsi" w:hAnsiTheme="majorHAnsi"/>
          <w:sz w:val="28"/>
        </w:rPr>
      </w:pPr>
      <w:r w:rsidRPr="0022766C">
        <w:rPr>
          <w:rFonts w:asciiTheme="majorHAnsi" w:hAnsiTheme="majorHAnsi"/>
          <w:b/>
          <w:sz w:val="28"/>
        </w:rPr>
        <w:t>Work:</w:t>
      </w:r>
    </w:p>
    <w:p w:rsidR="00965213" w:rsidRPr="0022766C" w:rsidRDefault="00965213" w:rsidP="00D74B12">
      <w:pPr>
        <w:pStyle w:val="ListParagraph"/>
        <w:numPr>
          <w:ilvl w:val="0"/>
          <w:numId w:val="3"/>
        </w:numPr>
        <w:jc w:val="both"/>
        <w:rPr>
          <w:rFonts w:asciiTheme="majorHAnsi" w:hAnsiTheme="majorHAnsi"/>
          <w:b/>
          <w:sz w:val="28"/>
        </w:rPr>
      </w:pPr>
      <w:r w:rsidRPr="0022766C">
        <w:rPr>
          <w:rFonts w:asciiTheme="majorHAnsi" w:hAnsiTheme="majorHAnsi"/>
          <w:b/>
          <w:sz w:val="28"/>
        </w:rPr>
        <w:t xml:space="preserve">North Ship </w:t>
      </w:r>
      <w:r w:rsidRPr="00BD6A5F">
        <w:rPr>
          <w:rFonts w:asciiTheme="majorHAnsi" w:hAnsiTheme="majorHAnsi"/>
          <w:sz w:val="28"/>
        </w:rPr>
        <w:t>(1945)</w:t>
      </w:r>
    </w:p>
    <w:p w:rsidR="00965213" w:rsidRPr="0022766C" w:rsidRDefault="00965213" w:rsidP="00D74B12">
      <w:pPr>
        <w:pStyle w:val="ListParagraph"/>
        <w:numPr>
          <w:ilvl w:val="0"/>
          <w:numId w:val="3"/>
        </w:numPr>
        <w:jc w:val="both"/>
        <w:rPr>
          <w:rFonts w:asciiTheme="majorHAnsi" w:hAnsiTheme="majorHAnsi"/>
          <w:b/>
          <w:sz w:val="28"/>
        </w:rPr>
      </w:pPr>
      <w:r w:rsidRPr="0022766C">
        <w:rPr>
          <w:rFonts w:asciiTheme="majorHAnsi" w:hAnsiTheme="majorHAnsi"/>
          <w:b/>
          <w:sz w:val="28"/>
        </w:rPr>
        <w:t>The Less Deceived</w:t>
      </w:r>
      <w:r w:rsidRPr="00BD6A5F">
        <w:rPr>
          <w:rFonts w:asciiTheme="majorHAnsi" w:hAnsiTheme="majorHAnsi"/>
          <w:sz w:val="28"/>
        </w:rPr>
        <w:t xml:space="preserve"> (1945)</w:t>
      </w:r>
    </w:p>
    <w:p w:rsidR="00965213" w:rsidRPr="0022766C" w:rsidRDefault="00965213" w:rsidP="00D74B12">
      <w:pPr>
        <w:pStyle w:val="ListParagraph"/>
        <w:numPr>
          <w:ilvl w:val="0"/>
          <w:numId w:val="3"/>
        </w:numPr>
        <w:jc w:val="both"/>
        <w:rPr>
          <w:rFonts w:asciiTheme="majorHAnsi" w:hAnsiTheme="majorHAnsi"/>
          <w:b/>
          <w:sz w:val="28"/>
        </w:rPr>
      </w:pPr>
      <w:r w:rsidRPr="0022766C">
        <w:rPr>
          <w:rFonts w:asciiTheme="majorHAnsi" w:hAnsiTheme="majorHAnsi"/>
          <w:b/>
          <w:sz w:val="28"/>
        </w:rPr>
        <w:t>The Whitsun Weddings</w:t>
      </w:r>
      <w:r w:rsidRPr="00BD6A5F">
        <w:rPr>
          <w:rFonts w:asciiTheme="majorHAnsi" w:hAnsiTheme="majorHAnsi"/>
          <w:sz w:val="28"/>
        </w:rPr>
        <w:t xml:space="preserve"> (1964)</w:t>
      </w:r>
    </w:p>
    <w:p w:rsidR="00965213" w:rsidRPr="0022766C" w:rsidRDefault="00965213" w:rsidP="00D74B12">
      <w:pPr>
        <w:pStyle w:val="ListParagraph"/>
        <w:numPr>
          <w:ilvl w:val="0"/>
          <w:numId w:val="3"/>
        </w:numPr>
        <w:jc w:val="both"/>
        <w:rPr>
          <w:rFonts w:asciiTheme="majorHAnsi" w:hAnsiTheme="majorHAnsi"/>
          <w:sz w:val="28"/>
        </w:rPr>
      </w:pPr>
      <w:r w:rsidRPr="0022766C">
        <w:rPr>
          <w:rFonts w:asciiTheme="majorHAnsi" w:hAnsiTheme="majorHAnsi"/>
          <w:b/>
          <w:sz w:val="28"/>
        </w:rPr>
        <w:t>High Windows</w:t>
      </w:r>
      <w:r w:rsidRPr="00BD6A5F">
        <w:rPr>
          <w:rFonts w:asciiTheme="majorHAnsi" w:hAnsiTheme="majorHAnsi"/>
          <w:sz w:val="28"/>
        </w:rPr>
        <w:t xml:space="preserve"> (1974)</w:t>
      </w:r>
    </w:p>
    <w:p w:rsidR="003A107B" w:rsidRPr="0022766C" w:rsidRDefault="003A107B" w:rsidP="00D74B12">
      <w:pPr>
        <w:jc w:val="both"/>
        <w:rPr>
          <w:rFonts w:asciiTheme="majorHAnsi" w:hAnsiTheme="majorHAnsi"/>
          <w:sz w:val="28"/>
        </w:rPr>
      </w:pPr>
      <w:r w:rsidRPr="0022766C">
        <w:rPr>
          <w:rFonts w:asciiTheme="majorHAnsi" w:hAnsiTheme="majorHAnsi"/>
          <w:sz w:val="28"/>
        </w:rPr>
        <w:tab/>
        <w:t>Once asked why the writes on sad and bleak themes. His reply was: “Actually I like to think of myself as quite funny and I hope this comes through in my writings. But it’s unhappiness that provokes a poem.”</w:t>
      </w:r>
    </w:p>
    <w:p w:rsidR="00D74B12" w:rsidRPr="0022766C" w:rsidRDefault="005802D5" w:rsidP="00D74B12">
      <w:pPr>
        <w:jc w:val="both"/>
        <w:rPr>
          <w:rFonts w:asciiTheme="majorHAnsi" w:hAnsiTheme="majorHAnsi"/>
          <w:sz w:val="28"/>
        </w:rPr>
      </w:pPr>
      <w:r w:rsidRPr="0022766C">
        <w:rPr>
          <w:rFonts w:asciiTheme="majorHAnsi" w:hAnsiTheme="majorHAnsi"/>
          <w:sz w:val="28"/>
        </w:rPr>
        <w:lastRenderedPageBreak/>
        <w:tab/>
      </w:r>
      <w:r w:rsidRPr="0022766C">
        <w:rPr>
          <w:rFonts w:asciiTheme="majorHAnsi" w:hAnsiTheme="majorHAnsi"/>
          <w:b/>
          <w:sz w:val="28"/>
        </w:rPr>
        <w:t>Church Going</w:t>
      </w:r>
      <w:r w:rsidRPr="0022766C">
        <w:rPr>
          <w:rFonts w:asciiTheme="majorHAnsi" w:hAnsiTheme="majorHAnsi"/>
          <w:sz w:val="28"/>
        </w:rPr>
        <w:t xml:space="preserve"> is a reflection symbolizing the change in society’s views towards churches.</w:t>
      </w:r>
      <w:r w:rsidR="00A90299" w:rsidRPr="0022766C">
        <w:rPr>
          <w:rFonts w:asciiTheme="majorHAnsi" w:hAnsiTheme="majorHAnsi"/>
          <w:sz w:val="28"/>
        </w:rPr>
        <w:t xml:space="preserve"> It is poem about learning rather than being undeceived. The speaker is struggling towards knowledge rather than working his way out of illusion. The poet finally realizes that the </w:t>
      </w:r>
      <w:r w:rsidR="00D74B12" w:rsidRPr="0022766C">
        <w:rPr>
          <w:rFonts w:asciiTheme="majorHAnsi" w:hAnsiTheme="majorHAnsi"/>
          <w:sz w:val="28"/>
        </w:rPr>
        <w:t>C</w:t>
      </w:r>
      <w:r w:rsidR="00A90299" w:rsidRPr="0022766C">
        <w:rPr>
          <w:rFonts w:asciiTheme="majorHAnsi" w:hAnsiTheme="majorHAnsi"/>
          <w:sz w:val="28"/>
        </w:rPr>
        <w:t>hurches will never be out of use as “a hunger himself to be more serious.”</w:t>
      </w:r>
      <w:r w:rsidR="00D74B12" w:rsidRPr="0022766C">
        <w:rPr>
          <w:rFonts w:asciiTheme="majorHAnsi" w:hAnsiTheme="majorHAnsi"/>
          <w:sz w:val="28"/>
        </w:rPr>
        <w:t xml:space="preserve"> The poet is satisfied by the Church and what it truly represents. According to poet the Church is the source of power of some sort of other.</w:t>
      </w:r>
    </w:p>
    <w:p w:rsidR="00745E12" w:rsidRPr="0022766C" w:rsidRDefault="00D74B12" w:rsidP="00D74B12">
      <w:pPr>
        <w:jc w:val="both"/>
        <w:rPr>
          <w:rFonts w:asciiTheme="majorHAnsi" w:hAnsiTheme="majorHAnsi"/>
          <w:sz w:val="28"/>
        </w:rPr>
      </w:pPr>
      <w:r w:rsidRPr="0022766C">
        <w:rPr>
          <w:rFonts w:asciiTheme="majorHAnsi" w:hAnsiTheme="majorHAnsi"/>
          <w:sz w:val="28"/>
        </w:rPr>
        <w:tab/>
        <w:t>The first draft of the poem was dated 24</w:t>
      </w:r>
      <w:r w:rsidRPr="0022766C">
        <w:rPr>
          <w:rFonts w:asciiTheme="majorHAnsi" w:hAnsiTheme="majorHAnsi"/>
          <w:sz w:val="28"/>
          <w:vertAlign w:val="superscript"/>
        </w:rPr>
        <w:t>th.</w:t>
      </w:r>
      <w:r w:rsidRPr="0022766C">
        <w:rPr>
          <w:rFonts w:asciiTheme="majorHAnsi" w:hAnsiTheme="majorHAnsi"/>
          <w:sz w:val="28"/>
        </w:rPr>
        <w:t xml:space="preserve"> April, 1954 he has written 21 pages and abandoned it. Then came the final version in July 1954 and was published in Less Deceived. Larking was fascinated by and fond of English </w:t>
      </w:r>
      <w:r w:rsidR="009955B3" w:rsidRPr="0022766C">
        <w:rPr>
          <w:rFonts w:asciiTheme="majorHAnsi" w:hAnsiTheme="majorHAnsi"/>
          <w:sz w:val="28"/>
        </w:rPr>
        <w:t>ecclesiastical architecture</w:t>
      </w:r>
      <w:r w:rsidR="00745E12" w:rsidRPr="0022766C">
        <w:rPr>
          <w:rFonts w:asciiTheme="majorHAnsi" w:hAnsiTheme="majorHAnsi"/>
          <w:sz w:val="28"/>
        </w:rPr>
        <w:t xml:space="preserve"> and seriousness of mode he fell in love with such places. It is in contrast to his cynicism about Christianity. Church going his notable for his “cycle-clips” associated with popular imagination with Larkin in his lifetime.</w:t>
      </w:r>
    </w:p>
    <w:p w:rsidR="00A90299" w:rsidRDefault="00745E12" w:rsidP="00D74B12">
      <w:pPr>
        <w:jc w:val="both"/>
        <w:rPr>
          <w:rFonts w:asciiTheme="majorHAnsi" w:hAnsiTheme="majorHAnsi"/>
          <w:sz w:val="28"/>
        </w:rPr>
      </w:pPr>
      <w:r w:rsidRPr="0022766C">
        <w:rPr>
          <w:rFonts w:asciiTheme="majorHAnsi" w:hAnsiTheme="majorHAnsi"/>
          <w:sz w:val="28"/>
        </w:rPr>
        <w:tab/>
        <w:t xml:space="preserve">Larkin explore the experience of visiting a Church. He asks himself why he often visits Churches whilst out cycling. He find himself “at a loss” </w:t>
      </w:r>
      <w:r w:rsidR="00C15B9B" w:rsidRPr="0022766C">
        <w:rPr>
          <w:rFonts w:asciiTheme="majorHAnsi" w:hAnsiTheme="majorHAnsi"/>
          <w:sz w:val="28"/>
        </w:rPr>
        <w:t>about what he is looking for both literally and intellectually. He thinks how the buildings are falling out of use, and what they might become in future. The final stanza of Church going adopts a more conclusive tone about this “serious house on serious earth” to which people will always be</w:t>
      </w:r>
      <w:r w:rsidR="008531C6" w:rsidRPr="0022766C">
        <w:rPr>
          <w:rFonts w:asciiTheme="majorHAnsi" w:hAnsiTheme="majorHAnsi"/>
          <w:sz w:val="28"/>
        </w:rPr>
        <w:t xml:space="preserve"> visiting.</w:t>
      </w:r>
      <w:r w:rsidR="009726BE" w:rsidRPr="0022766C">
        <w:rPr>
          <w:rFonts w:asciiTheme="majorHAnsi" w:hAnsiTheme="majorHAnsi"/>
          <w:sz w:val="28"/>
        </w:rPr>
        <w:t xml:space="preserve"> In spite of that he makes his poetry </w:t>
      </w:r>
      <w:r w:rsidR="000423F6" w:rsidRPr="0022766C">
        <w:rPr>
          <w:rFonts w:asciiTheme="majorHAnsi" w:hAnsiTheme="majorHAnsi"/>
          <w:sz w:val="28"/>
        </w:rPr>
        <w:t>interesting,</w:t>
      </w:r>
      <w:r w:rsidR="007E4BA1" w:rsidRPr="0022766C">
        <w:rPr>
          <w:rFonts w:asciiTheme="majorHAnsi" w:hAnsiTheme="majorHAnsi"/>
          <w:sz w:val="28"/>
        </w:rPr>
        <w:t xml:space="preserve"> optimistic</w:t>
      </w:r>
      <w:r w:rsidR="007D28C6" w:rsidRPr="0022766C">
        <w:rPr>
          <w:rFonts w:asciiTheme="majorHAnsi" w:hAnsiTheme="majorHAnsi"/>
          <w:sz w:val="28"/>
        </w:rPr>
        <w:t xml:space="preserve">, </w:t>
      </w:r>
      <w:r w:rsidR="00E67207" w:rsidRPr="0022766C">
        <w:rPr>
          <w:rFonts w:asciiTheme="majorHAnsi" w:hAnsiTheme="majorHAnsi"/>
          <w:sz w:val="28"/>
        </w:rPr>
        <w:t>positive</w:t>
      </w:r>
      <w:r w:rsidR="009726BE" w:rsidRPr="0022766C">
        <w:rPr>
          <w:rFonts w:asciiTheme="majorHAnsi" w:hAnsiTheme="majorHAnsi"/>
          <w:sz w:val="28"/>
        </w:rPr>
        <w:t xml:space="preserve"> and thought provoking though the subjects he takes are sad </w:t>
      </w:r>
      <w:r w:rsidR="00052DFD">
        <w:rPr>
          <w:rFonts w:asciiTheme="majorHAnsi" w:hAnsiTheme="majorHAnsi"/>
          <w:sz w:val="28"/>
        </w:rPr>
        <w:t xml:space="preserve">and </w:t>
      </w:r>
      <w:r w:rsidR="009726BE" w:rsidRPr="0022766C">
        <w:rPr>
          <w:rFonts w:asciiTheme="majorHAnsi" w:hAnsiTheme="majorHAnsi"/>
          <w:sz w:val="28"/>
        </w:rPr>
        <w:t>bleak.</w:t>
      </w:r>
    </w:p>
    <w:p w:rsidR="00023A8D" w:rsidRPr="009F7BC1" w:rsidRDefault="00023A8D" w:rsidP="00023A8D">
      <w:pPr>
        <w:pStyle w:val="Default"/>
        <w:rPr>
          <w:rFonts w:asciiTheme="majorHAnsi" w:hAnsiTheme="majorHAnsi"/>
          <w:sz w:val="28"/>
          <w:szCs w:val="26"/>
        </w:rPr>
      </w:pPr>
      <w:r w:rsidRPr="009F7BC1">
        <w:rPr>
          <w:rFonts w:asciiTheme="majorHAnsi" w:hAnsiTheme="majorHAnsi"/>
          <w:sz w:val="28"/>
          <w:szCs w:val="26"/>
        </w:rPr>
        <w:t xml:space="preserve">Work Consulted and Cited: </w:t>
      </w:r>
    </w:p>
    <w:p w:rsidR="00023A8D" w:rsidRPr="009F7BC1" w:rsidRDefault="00023A8D" w:rsidP="00023A8D">
      <w:pPr>
        <w:pStyle w:val="Default"/>
        <w:rPr>
          <w:rFonts w:asciiTheme="majorHAnsi" w:hAnsiTheme="majorHAnsi"/>
          <w:sz w:val="28"/>
          <w:szCs w:val="26"/>
        </w:rPr>
      </w:pPr>
    </w:p>
    <w:p w:rsidR="00023A8D" w:rsidRPr="009F7BC1" w:rsidRDefault="00023A8D" w:rsidP="00023A8D">
      <w:pPr>
        <w:pStyle w:val="Default"/>
        <w:numPr>
          <w:ilvl w:val="0"/>
          <w:numId w:val="6"/>
        </w:numPr>
        <w:spacing w:after="171"/>
        <w:rPr>
          <w:rFonts w:asciiTheme="majorHAnsi" w:hAnsiTheme="majorHAnsi"/>
          <w:sz w:val="28"/>
          <w:szCs w:val="26"/>
        </w:rPr>
      </w:pPr>
      <w:r w:rsidRPr="009F7BC1">
        <w:rPr>
          <w:rFonts w:asciiTheme="majorHAnsi" w:hAnsiTheme="majorHAnsi"/>
          <w:b/>
          <w:bCs/>
          <w:sz w:val="28"/>
          <w:szCs w:val="26"/>
        </w:rPr>
        <w:t>'Eternal Rhythms'</w:t>
      </w:r>
      <w:r w:rsidRPr="009F7BC1">
        <w:rPr>
          <w:rFonts w:asciiTheme="majorHAnsi" w:hAnsiTheme="majorHAnsi"/>
          <w:sz w:val="28"/>
          <w:szCs w:val="26"/>
        </w:rPr>
        <w:t xml:space="preserve">, 2012, Oxford University Press, India. </w:t>
      </w:r>
    </w:p>
    <w:p w:rsidR="00023A8D" w:rsidRPr="009F7BC1" w:rsidRDefault="00023A8D" w:rsidP="00023A8D">
      <w:pPr>
        <w:pStyle w:val="Default"/>
        <w:numPr>
          <w:ilvl w:val="0"/>
          <w:numId w:val="6"/>
        </w:numPr>
        <w:spacing w:after="171"/>
        <w:rPr>
          <w:rFonts w:asciiTheme="majorHAnsi" w:hAnsiTheme="majorHAnsi"/>
          <w:sz w:val="28"/>
          <w:szCs w:val="26"/>
        </w:rPr>
      </w:pPr>
      <w:r w:rsidRPr="009F7BC1">
        <w:rPr>
          <w:rFonts w:asciiTheme="majorHAnsi" w:hAnsiTheme="majorHAnsi"/>
          <w:b/>
          <w:bCs/>
          <w:sz w:val="28"/>
          <w:szCs w:val="26"/>
        </w:rPr>
        <w:t>'The Infinite Riches'</w:t>
      </w:r>
      <w:r w:rsidRPr="009F7BC1">
        <w:rPr>
          <w:rFonts w:asciiTheme="majorHAnsi" w:hAnsiTheme="majorHAnsi"/>
          <w:sz w:val="28"/>
          <w:szCs w:val="26"/>
        </w:rPr>
        <w:t xml:space="preserve">, 1999, Oxford University Press, India. </w:t>
      </w:r>
    </w:p>
    <w:p w:rsidR="00023A8D" w:rsidRPr="009F7BC1" w:rsidRDefault="00023A8D" w:rsidP="00023A8D">
      <w:pPr>
        <w:pStyle w:val="Default"/>
        <w:numPr>
          <w:ilvl w:val="0"/>
          <w:numId w:val="6"/>
        </w:numPr>
        <w:spacing w:after="171"/>
        <w:rPr>
          <w:rFonts w:asciiTheme="majorHAnsi" w:hAnsiTheme="majorHAnsi"/>
          <w:sz w:val="28"/>
          <w:szCs w:val="26"/>
        </w:rPr>
      </w:pPr>
      <w:r w:rsidRPr="009F7BC1">
        <w:rPr>
          <w:rFonts w:asciiTheme="majorHAnsi" w:hAnsiTheme="majorHAnsi"/>
          <w:b/>
          <w:bCs/>
          <w:sz w:val="28"/>
          <w:szCs w:val="26"/>
        </w:rPr>
        <w:t>'A compendious History of English Literature'</w:t>
      </w:r>
      <w:r w:rsidRPr="009F7BC1">
        <w:rPr>
          <w:rFonts w:asciiTheme="majorHAnsi" w:hAnsiTheme="majorHAnsi"/>
          <w:sz w:val="28"/>
          <w:szCs w:val="26"/>
        </w:rPr>
        <w:t xml:space="preserve">, 2001, Vikas Publishing House Pvt. Ltd., New Delhi. </w:t>
      </w:r>
    </w:p>
    <w:p w:rsidR="00023A8D" w:rsidRPr="00023A8D" w:rsidRDefault="00023A8D" w:rsidP="00023A8D">
      <w:pPr>
        <w:pStyle w:val="ListParagraph"/>
        <w:numPr>
          <w:ilvl w:val="0"/>
          <w:numId w:val="6"/>
        </w:numPr>
        <w:jc w:val="both"/>
        <w:rPr>
          <w:rFonts w:asciiTheme="majorHAnsi" w:hAnsiTheme="majorHAnsi"/>
        </w:rPr>
      </w:pPr>
      <w:r w:rsidRPr="00023A8D">
        <w:rPr>
          <w:rFonts w:asciiTheme="majorHAnsi" w:hAnsiTheme="majorHAnsi"/>
          <w:sz w:val="28"/>
          <w:szCs w:val="26"/>
        </w:rPr>
        <w:t xml:space="preserve">Iyenger, KRS, </w:t>
      </w:r>
      <w:r w:rsidRPr="00023A8D">
        <w:rPr>
          <w:rFonts w:asciiTheme="majorHAnsi" w:hAnsiTheme="majorHAnsi"/>
          <w:b/>
          <w:bCs/>
          <w:sz w:val="28"/>
          <w:szCs w:val="26"/>
        </w:rPr>
        <w:t>'Indian Writing in English'</w:t>
      </w:r>
      <w:r w:rsidRPr="00023A8D">
        <w:rPr>
          <w:rFonts w:asciiTheme="majorHAnsi" w:hAnsiTheme="majorHAnsi"/>
          <w:sz w:val="28"/>
          <w:szCs w:val="26"/>
        </w:rPr>
        <w:t>, 2017, Sterling Publishers Pvt. Ltd. New Delhi.</w:t>
      </w:r>
    </w:p>
    <w:sectPr w:rsidR="00023A8D" w:rsidRPr="00023A8D" w:rsidSect="008E69B5">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68F" w:rsidRDefault="000E068F" w:rsidP="00477A07">
      <w:pPr>
        <w:spacing w:after="0" w:line="240" w:lineRule="auto"/>
      </w:pPr>
      <w:r>
        <w:separator/>
      </w:r>
    </w:p>
  </w:endnote>
  <w:endnote w:type="continuationSeparator" w:id="1">
    <w:p w:rsidR="000E068F" w:rsidRDefault="000E068F" w:rsidP="00477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07860"/>
      <w:docPartObj>
        <w:docPartGallery w:val="Page Numbers (Bottom of Page)"/>
        <w:docPartUnique/>
      </w:docPartObj>
    </w:sdtPr>
    <w:sdtContent>
      <w:sdt>
        <w:sdtPr>
          <w:id w:val="565050523"/>
          <w:docPartObj>
            <w:docPartGallery w:val="Page Numbers (Top of Page)"/>
            <w:docPartUnique/>
          </w:docPartObj>
        </w:sdtPr>
        <w:sdtContent>
          <w:p w:rsidR="00477A07" w:rsidRDefault="00477A07">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w:t>
            </w:r>
            <w:r>
              <w:rPr>
                <w:b/>
                <w:sz w:val="24"/>
                <w:szCs w:val="24"/>
              </w:rPr>
              <w:fldChar w:fldCharType="end"/>
            </w:r>
          </w:p>
        </w:sdtContent>
      </w:sdt>
    </w:sdtContent>
  </w:sdt>
  <w:p w:rsidR="00477A07" w:rsidRDefault="00477A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68F" w:rsidRDefault="000E068F" w:rsidP="00477A07">
      <w:pPr>
        <w:spacing w:after="0" w:line="240" w:lineRule="auto"/>
      </w:pPr>
      <w:r>
        <w:separator/>
      </w:r>
    </w:p>
  </w:footnote>
  <w:footnote w:type="continuationSeparator" w:id="1">
    <w:p w:rsidR="000E068F" w:rsidRDefault="000E068F" w:rsidP="00477A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1B57"/>
    <w:multiLevelType w:val="hybridMultilevel"/>
    <w:tmpl w:val="C1847898"/>
    <w:lvl w:ilvl="0" w:tplc="E57426B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2C417A"/>
    <w:multiLevelType w:val="hybridMultilevel"/>
    <w:tmpl w:val="672EA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36E4D"/>
    <w:multiLevelType w:val="hybridMultilevel"/>
    <w:tmpl w:val="A06E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9657A"/>
    <w:multiLevelType w:val="hybridMultilevel"/>
    <w:tmpl w:val="9A1CA4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345ED8"/>
    <w:multiLevelType w:val="hybridMultilevel"/>
    <w:tmpl w:val="B8F4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EB7055"/>
    <w:multiLevelType w:val="hybridMultilevel"/>
    <w:tmpl w:val="A85202F8"/>
    <w:lvl w:ilvl="0" w:tplc="2DBE5BF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efaultTabStop w:val="720"/>
  <w:characterSpacingControl w:val="doNotCompress"/>
  <w:footnotePr>
    <w:footnote w:id="0"/>
    <w:footnote w:id="1"/>
  </w:footnotePr>
  <w:endnotePr>
    <w:endnote w:id="0"/>
    <w:endnote w:id="1"/>
  </w:endnotePr>
  <w:compat>
    <w:useFELayout/>
  </w:compat>
  <w:rsids>
    <w:rsidRoot w:val="003B6D9D"/>
    <w:rsid w:val="00023A8D"/>
    <w:rsid w:val="000423F6"/>
    <w:rsid w:val="00052DFD"/>
    <w:rsid w:val="000E068F"/>
    <w:rsid w:val="000F3AFB"/>
    <w:rsid w:val="0022766C"/>
    <w:rsid w:val="002971C8"/>
    <w:rsid w:val="002B2F6A"/>
    <w:rsid w:val="003A107B"/>
    <w:rsid w:val="003A3869"/>
    <w:rsid w:val="003B6D9D"/>
    <w:rsid w:val="00477A07"/>
    <w:rsid w:val="004B1AA1"/>
    <w:rsid w:val="005802D5"/>
    <w:rsid w:val="00745E12"/>
    <w:rsid w:val="007D28C6"/>
    <w:rsid w:val="007E4BA1"/>
    <w:rsid w:val="008531C6"/>
    <w:rsid w:val="008E69B5"/>
    <w:rsid w:val="00965213"/>
    <w:rsid w:val="009726BE"/>
    <w:rsid w:val="009955B3"/>
    <w:rsid w:val="00A90299"/>
    <w:rsid w:val="00BD6A5F"/>
    <w:rsid w:val="00C15B9B"/>
    <w:rsid w:val="00C8356A"/>
    <w:rsid w:val="00CA2FB1"/>
    <w:rsid w:val="00D74B12"/>
    <w:rsid w:val="00D76F98"/>
    <w:rsid w:val="00E06E56"/>
    <w:rsid w:val="00E312D1"/>
    <w:rsid w:val="00E672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9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D9D"/>
    <w:pPr>
      <w:ind w:left="720"/>
      <w:contextualSpacing/>
    </w:pPr>
  </w:style>
  <w:style w:type="paragraph" w:customStyle="1" w:styleId="Default">
    <w:name w:val="Default"/>
    <w:rsid w:val="00023A8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477A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7A07"/>
  </w:style>
  <w:style w:type="paragraph" w:styleId="Footer">
    <w:name w:val="footer"/>
    <w:basedOn w:val="Normal"/>
    <w:link w:val="FooterChar"/>
    <w:uiPriority w:val="99"/>
    <w:unhideWhenUsed/>
    <w:rsid w:val="00477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A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1213</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24</cp:revision>
  <cp:lastPrinted>2021-12-18T09:35:00Z</cp:lastPrinted>
  <dcterms:created xsi:type="dcterms:W3CDTF">2021-12-18T08:32:00Z</dcterms:created>
  <dcterms:modified xsi:type="dcterms:W3CDTF">2022-01-10T11:29:00Z</dcterms:modified>
</cp:coreProperties>
</file>